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670"/>
        <w:gridCol w:w="5670"/>
        <w:gridCol w:w="5670"/>
      </w:tblGrid>
      <w:tr w:rsidR="003C587C" w:rsidRPr="00DF5735" w:rsidTr="00B25BD2">
        <w:trPr>
          <w:trHeight w:hRule="exact" w:val="5754"/>
        </w:trPr>
        <w:tc>
          <w:tcPr>
            <w:tcW w:w="2500" w:type="pct"/>
            <w:gridSpan w:val="2"/>
            <w:tcBorders>
              <w:top w:val="nil"/>
              <w:bottom w:val="nil"/>
            </w:tcBorders>
          </w:tcPr>
          <w:p w:rsidR="003C587C" w:rsidRPr="00DF5735" w:rsidRDefault="005302A0" w:rsidP="001B7B37">
            <w:pPr>
              <w:rPr>
                <w:sz w:val="32"/>
              </w:rPr>
            </w:pPr>
            <w:bookmarkStart w:id="0" w:name="_GoBack"/>
            <w:bookmarkEnd w:id="0"/>
            <w:r>
              <w:rPr>
                <w:sz w:val="32"/>
              </w:rPr>
              <w:t>Category 1</w:t>
            </w:r>
          </w:p>
        </w:tc>
        <w:tc>
          <w:tcPr>
            <w:tcW w:w="2500" w:type="pct"/>
            <w:gridSpan w:val="2"/>
            <w:tcBorders>
              <w:top w:val="nil"/>
              <w:bottom w:val="nil"/>
            </w:tcBorders>
          </w:tcPr>
          <w:p w:rsidR="003C587C" w:rsidRPr="00DF5735" w:rsidRDefault="005302A0" w:rsidP="003C587C">
            <w:pPr>
              <w:jc w:val="right"/>
              <w:rPr>
                <w:sz w:val="32"/>
              </w:rPr>
            </w:pPr>
            <w:r>
              <w:rPr>
                <w:sz w:val="32"/>
              </w:rPr>
              <w:t>Category 2</w:t>
            </w:r>
          </w:p>
        </w:tc>
      </w:tr>
      <w:tr w:rsidR="003C587C" w:rsidRPr="00DF5735" w:rsidTr="005302A0">
        <w:trPr>
          <w:trHeight w:val="913"/>
        </w:trPr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:rsidR="003C587C" w:rsidRPr="00DF5735" w:rsidRDefault="003C587C" w:rsidP="001B7B37">
            <w:pPr>
              <w:rPr>
                <w:sz w:val="32"/>
              </w:rPr>
            </w:pPr>
          </w:p>
        </w:tc>
        <w:tc>
          <w:tcPr>
            <w:tcW w:w="2500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E7B5C" w:rsidRPr="005E7B5C" w:rsidRDefault="005E7B5C" w:rsidP="005E7B5C">
            <w:pPr>
              <w:rPr>
                <w:rFonts w:ascii="Verdana" w:hAnsi="Verdana"/>
                <w:sz w:val="36"/>
              </w:rPr>
            </w:pPr>
            <w:r w:rsidRPr="005E7B5C">
              <w:rPr>
                <w:rFonts w:ascii="Verdana" w:hAnsi="Verdana"/>
                <w:sz w:val="36"/>
              </w:rPr>
              <w:t>Using four aspects of element 4 answer the following:</w:t>
            </w:r>
          </w:p>
          <w:p w:rsidR="005E7B5C" w:rsidRPr="005E7B5C" w:rsidRDefault="005E7B5C" w:rsidP="005E7B5C">
            <w:pPr>
              <w:pStyle w:val="ListParagraph"/>
              <w:numPr>
                <w:ilvl w:val="0"/>
                <w:numId w:val="20"/>
              </w:numPr>
              <w:rPr>
                <w:rFonts w:ascii="Verdana" w:hAnsi="Verdana"/>
                <w:sz w:val="36"/>
              </w:rPr>
            </w:pPr>
            <w:r w:rsidRPr="005E7B5C">
              <w:rPr>
                <w:rFonts w:ascii="Verdana" w:hAnsi="Verdana"/>
                <w:sz w:val="36"/>
              </w:rPr>
              <w:t>What might be exclusionary about this?</w:t>
            </w:r>
          </w:p>
          <w:p w:rsidR="00297021" w:rsidRPr="005E7B5C" w:rsidRDefault="005E7B5C" w:rsidP="005E7B5C">
            <w:pPr>
              <w:pStyle w:val="ListParagraph"/>
              <w:numPr>
                <w:ilvl w:val="0"/>
                <w:numId w:val="20"/>
              </w:numPr>
              <w:rPr>
                <w:rFonts w:ascii="Verdana" w:hAnsi="Verdana"/>
                <w:sz w:val="32"/>
              </w:rPr>
            </w:pPr>
            <w:r w:rsidRPr="005E7B5C">
              <w:rPr>
                <w:rFonts w:ascii="Verdana" w:hAnsi="Verdana"/>
                <w:sz w:val="36"/>
              </w:rPr>
              <w:t>How could you fix this?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:rsidR="003C587C" w:rsidRPr="00DF5735" w:rsidRDefault="003C587C" w:rsidP="001B7B37">
            <w:pPr>
              <w:rPr>
                <w:sz w:val="32"/>
              </w:rPr>
            </w:pPr>
          </w:p>
        </w:tc>
      </w:tr>
      <w:tr w:rsidR="003C587C" w:rsidRPr="00DF5735" w:rsidTr="003C587C">
        <w:tc>
          <w:tcPr>
            <w:tcW w:w="1250" w:type="pct"/>
            <w:tcBorders>
              <w:top w:val="single" w:sz="4" w:space="0" w:color="auto"/>
              <w:bottom w:val="nil"/>
            </w:tcBorders>
          </w:tcPr>
          <w:p w:rsidR="003C587C" w:rsidRPr="00DF5735" w:rsidRDefault="005302A0" w:rsidP="005302A0">
            <w:pPr>
              <w:spacing w:before="120"/>
              <w:rPr>
                <w:sz w:val="32"/>
              </w:rPr>
            </w:pPr>
            <w:r>
              <w:rPr>
                <w:sz w:val="32"/>
              </w:rPr>
              <w:t>Category 3</w:t>
            </w:r>
          </w:p>
        </w:tc>
        <w:tc>
          <w:tcPr>
            <w:tcW w:w="250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587C" w:rsidRPr="00DF5735" w:rsidRDefault="003C587C" w:rsidP="003C587C">
            <w:pPr>
              <w:pStyle w:val="ListParagraph"/>
              <w:numPr>
                <w:ilvl w:val="0"/>
                <w:numId w:val="19"/>
              </w:numPr>
              <w:rPr>
                <w:sz w:val="32"/>
              </w:rPr>
            </w:pPr>
          </w:p>
        </w:tc>
        <w:tc>
          <w:tcPr>
            <w:tcW w:w="1250" w:type="pct"/>
            <w:tcBorders>
              <w:top w:val="single" w:sz="4" w:space="0" w:color="auto"/>
              <w:bottom w:val="nil"/>
            </w:tcBorders>
          </w:tcPr>
          <w:p w:rsidR="003C587C" w:rsidRPr="00DF5735" w:rsidRDefault="005302A0" w:rsidP="005302A0">
            <w:pPr>
              <w:spacing w:before="120"/>
              <w:jc w:val="right"/>
              <w:rPr>
                <w:sz w:val="32"/>
              </w:rPr>
            </w:pPr>
            <w:r>
              <w:rPr>
                <w:sz w:val="32"/>
              </w:rPr>
              <w:t>Category 4</w:t>
            </w:r>
          </w:p>
        </w:tc>
      </w:tr>
      <w:tr w:rsidR="003C587C" w:rsidRPr="00DF5735" w:rsidTr="00B25BD2">
        <w:trPr>
          <w:trHeight w:hRule="exact" w:val="6661"/>
        </w:trPr>
        <w:tc>
          <w:tcPr>
            <w:tcW w:w="2500" w:type="pct"/>
            <w:gridSpan w:val="2"/>
            <w:tcBorders>
              <w:top w:val="nil"/>
            </w:tcBorders>
          </w:tcPr>
          <w:p w:rsidR="003C587C" w:rsidRPr="00DF5735" w:rsidRDefault="003C587C" w:rsidP="001B7B37">
            <w:pPr>
              <w:rPr>
                <w:sz w:val="32"/>
              </w:rPr>
            </w:pPr>
          </w:p>
        </w:tc>
        <w:tc>
          <w:tcPr>
            <w:tcW w:w="2500" w:type="pct"/>
            <w:gridSpan w:val="2"/>
            <w:tcBorders>
              <w:top w:val="nil"/>
            </w:tcBorders>
          </w:tcPr>
          <w:p w:rsidR="003C587C" w:rsidRPr="00DF5735" w:rsidRDefault="003C587C" w:rsidP="003C587C">
            <w:pPr>
              <w:jc w:val="right"/>
              <w:rPr>
                <w:sz w:val="32"/>
              </w:rPr>
            </w:pPr>
          </w:p>
        </w:tc>
      </w:tr>
    </w:tbl>
    <w:p w:rsidR="001B7B37" w:rsidRPr="00DF5735" w:rsidRDefault="001B7B37" w:rsidP="00B114D4">
      <w:pPr>
        <w:rPr>
          <w:sz w:val="32"/>
        </w:rPr>
      </w:pPr>
    </w:p>
    <w:sectPr w:rsidR="001B7B37" w:rsidRPr="00DF5735" w:rsidSect="00B25BD2">
      <w:headerReference w:type="default" r:id="rId11"/>
      <w:pgSz w:w="23814" w:h="16839" w:orient="landscape" w:code="8"/>
      <w:pgMar w:top="851" w:right="567" w:bottom="284" w:left="56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08A" w:rsidRDefault="0071408A" w:rsidP="00DF5735">
      <w:r>
        <w:separator/>
      </w:r>
    </w:p>
  </w:endnote>
  <w:endnote w:type="continuationSeparator" w:id="0">
    <w:p w:rsidR="0071408A" w:rsidRDefault="0071408A" w:rsidP="00DF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08A" w:rsidRDefault="0071408A" w:rsidP="00DF5735">
      <w:r>
        <w:separator/>
      </w:r>
    </w:p>
  </w:footnote>
  <w:footnote w:type="continuationSeparator" w:id="0">
    <w:p w:rsidR="0071408A" w:rsidRDefault="0071408A" w:rsidP="00DF5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052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016"/>
      <w:gridCol w:w="6436"/>
    </w:tblGrid>
    <w:tr w:rsidR="00DF5735" w:rsidTr="004F5304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sz w:val="36"/>
            <w:szCs w:val="36"/>
          </w:rPr>
          <w:alias w:val="Title"/>
          <w:id w:val="77761602"/>
          <w:placeholder>
            <w:docPart w:val="4DAB3267E9AE46D1B3882A309725545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21236" w:type="dxa"/>
            </w:tcPr>
            <w:p w:rsidR="00DF5735" w:rsidRPr="00E1373B" w:rsidRDefault="005E7B5C" w:rsidP="004F5304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</w:pPr>
              <w:r w:rsidRPr="005E7B5C"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  <w:t xml:space="preserve">Are </w:t>
              </w:r>
              <w:r w:rsidR="004F5304"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  <w:t xml:space="preserve">apprentices really </w:t>
              </w:r>
              <w:r w:rsidRPr="005E7B5C"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  <w:t>“harder to r</w:t>
              </w:r>
              <w:r w:rsidR="004F5304"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  <w:t>each”</w:t>
              </w:r>
              <w:r w:rsidRPr="005E7B5C"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  <w:t>?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C97EC7F340F144EB888CECF3105C91C4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6496" w:type="dxa"/>
            </w:tcPr>
            <w:p w:rsidR="00DF5735" w:rsidRPr="00DF5735" w:rsidRDefault="007A1DDD" w:rsidP="004F5304">
              <w:pPr>
                <w:pStyle w:val="Header"/>
                <w:ind w:left="1730" w:hanging="1730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s</w:t>
              </w:r>
              <w:r w:rsidR="00E1373B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 xml:space="preserve">parqs </w:t>
              </w:r>
            </w:p>
          </w:tc>
        </w:sdtContent>
      </w:sdt>
    </w:tr>
  </w:tbl>
  <w:p w:rsidR="00DF5735" w:rsidRDefault="00DF57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C10EC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4E013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33858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B219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9628D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A861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B4B0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40CF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A700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66666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1378A4"/>
    <w:multiLevelType w:val="hybridMultilevel"/>
    <w:tmpl w:val="DCEA9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4B1A80"/>
    <w:multiLevelType w:val="hybridMultilevel"/>
    <w:tmpl w:val="9C74A8EA"/>
    <w:lvl w:ilvl="0" w:tplc="5976909A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color w:val="007AA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BE435B"/>
    <w:multiLevelType w:val="hybridMultilevel"/>
    <w:tmpl w:val="8D581306"/>
    <w:lvl w:ilvl="0" w:tplc="5976909A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color w:val="007AA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D70F19"/>
    <w:multiLevelType w:val="hybridMultilevel"/>
    <w:tmpl w:val="DEA2830A"/>
    <w:lvl w:ilvl="0" w:tplc="5976909A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color w:val="007AA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EC5B7B"/>
    <w:multiLevelType w:val="hybridMultilevel"/>
    <w:tmpl w:val="A3321D42"/>
    <w:lvl w:ilvl="0" w:tplc="631CBD10">
      <w:start w:val="1"/>
      <w:numFmt w:val="decimal"/>
      <w:pStyle w:val="Numbering"/>
      <w:lvlText w:val="%1."/>
      <w:lvlJc w:val="left"/>
      <w:pPr>
        <w:ind w:left="720" w:hanging="360"/>
      </w:pPr>
      <w:rPr>
        <w:rFonts w:ascii="Gill Sans MT" w:hAnsi="Gill Sans MT" w:hint="default"/>
        <w:color w:val="007AA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B65182"/>
    <w:multiLevelType w:val="hybridMultilevel"/>
    <w:tmpl w:val="7F0E9894"/>
    <w:lvl w:ilvl="0" w:tplc="5976909A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color w:val="007AA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B4AD9"/>
    <w:multiLevelType w:val="hybridMultilevel"/>
    <w:tmpl w:val="7CBE0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833B67"/>
    <w:multiLevelType w:val="hybridMultilevel"/>
    <w:tmpl w:val="5B00816A"/>
    <w:lvl w:ilvl="0" w:tplc="493CDD72">
      <w:start w:val="1"/>
      <w:numFmt w:val="bullet"/>
      <w:pStyle w:val="HEABullets"/>
      <w:lvlText w:val=""/>
      <w:lvlJc w:val="left"/>
      <w:pPr>
        <w:ind w:left="720" w:hanging="360"/>
      </w:pPr>
      <w:rPr>
        <w:rFonts w:ascii="Symbol" w:hAnsi="Symbol" w:hint="default"/>
        <w:color w:val="007A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DF1899"/>
    <w:multiLevelType w:val="hybridMultilevel"/>
    <w:tmpl w:val="9D9C0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7C4F60"/>
    <w:multiLevelType w:val="hybridMultilevel"/>
    <w:tmpl w:val="A1AAA7FC"/>
    <w:lvl w:ilvl="0" w:tplc="5976909A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color w:val="007AA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11"/>
  </w:num>
  <w:num w:numId="4">
    <w:abstractNumId w:val="19"/>
  </w:num>
  <w:num w:numId="5">
    <w:abstractNumId w:val="15"/>
  </w:num>
  <w:num w:numId="6">
    <w:abstractNumId w:val="13"/>
  </w:num>
  <w:num w:numId="7">
    <w:abstractNumId w:val="12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3"/>
  <w:defaultTabStop w:val="720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87C"/>
    <w:rsid w:val="000707AF"/>
    <w:rsid w:val="000D050B"/>
    <w:rsid w:val="001A1D5F"/>
    <w:rsid w:val="001B7B37"/>
    <w:rsid w:val="00266006"/>
    <w:rsid w:val="002850B3"/>
    <w:rsid w:val="00297021"/>
    <w:rsid w:val="00371387"/>
    <w:rsid w:val="003C587C"/>
    <w:rsid w:val="00451FE4"/>
    <w:rsid w:val="00461E4D"/>
    <w:rsid w:val="004F5304"/>
    <w:rsid w:val="005302A0"/>
    <w:rsid w:val="005E7B5C"/>
    <w:rsid w:val="006077BC"/>
    <w:rsid w:val="00643D21"/>
    <w:rsid w:val="006B3846"/>
    <w:rsid w:val="0071408A"/>
    <w:rsid w:val="00772859"/>
    <w:rsid w:val="007842E7"/>
    <w:rsid w:val="007A1DDD"/>
    <w:rsid w:val="00835208"/>
    <w:rsid w:val="009959EB"/>
    <w:rsid w:val="009D7DCD"/>
    <w:rsid w:val="00B114D4"/>
    <w:rsid w:val="00B25BD2"/>
    <w:rsid w:val="00B60A22"/>
    <w:rsid w:val="00B60D9D"/>
    <w:rsid w:val="00B70010"/>
    <w:rsid w:val="00DF5735"/>
    <w:rsid w:val="00E1373B"/>
    <w:rsid w:val="00E21906"/>
    <w:rsid w:val="00E4259B"/>
    <w:rsid w:val="00EC3F7F"/>
    <w:rsid w:val="00F01B92"/>
    <w:rsid w:val="00F4337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5B26F4-EFFB-4D28-8BDD-0CBD99B2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010"/>
    <w:rPr>
      <w:rFonts w:ascii="Gill Sans MT" w:hAnsi="Gill Sans MT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0010"/>
    <w:pPr>
      <w:keepNext/>
      <w:keepLines/>
      <w:outlineLvl w:val="0"/>
    </w:pPr>
    <w:rPr>
      <w:rFonts w:eastAsiaTheme="majorEastAsia" w:cstheme="majorBidi"/>
      <w:b/>
      <w:bCs/>
      <w:color w:val="007AA6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010"/>
    <w:pPr>
      <w:keepNext/>
      <w:keepLines/>
      <w:outlineLvl w:val="1"/>
    </w:pPr>
    <w:rPr>
      <w:rFonts w:eastAsiaTheme="majorEastAsia" w:cstheme="majorBidi"/>
      <w:b/>
      <w:bCs/>
      <w:color w:val="007AA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0010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0010"/>
    <w:pPr>
      <w:keepNext/>
      <w:keepLines/>
      <w:spacing w:before="200"/>
      <w:outlineLvl w:val="3"/>
    </w:pPr>
    <w:rPr>
      <w:rFonts w:eastAsiaTheme="majorEastAsia" w:cstheme="majorBidi"/>
      <w:bCs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010"/>
    <w:rPr>
      <w:rFonts w:ascii="Gill Sans MT" w:eastAsiaTheme="majorEastAsia" w:hAnsi="Gill Sans MT" w:cstheme="majorBidi"/>
      <w:b/>
      <w:bCs/>
      <w:color w:val="007AA6"/>
      <w:sz w:val="32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70010"/>
    <w:rPr>
      <w:rFonts w:ascii="Gill Sans MT" w:eastAsiaTheme="majorEastAsia" w:hAnsi="Gill Sans MT" w:cstheme="majorBidi"/>
      <w:b/>
      <w:bCs/>
      <w:color w:val="007AA6"/>
      <w:sz w:val="28"/>
      <w:szCs w:val="26"/>
      <w:lang w:val="en-GB"/>
    </w:rPr>
  </w:style>
  <w:style w:type="paragraph" w:styleId="ListParagraph">
    <w:name w:val="List Paragraph"/>
    <w:basedOn w:val="Normal"/>
    <w:uiPriority w:val="34"/>
    <w:rsid w:val="00451FE4"/>
    <w:pPr>
      <w:ind w:left="720"/>
      <w:contextualSpacing/>
    </w:pPr>
  </w:style>
  <w:style w:type="paragraph" w:customStyle="1" w:styleId="HEABullets">
    <w:name w:val="HEA Bullets"/>
    <w:basedOn w:val="Normal"/>
    <w:qFormat/>
    <w:rsid w:val="001A1D5F"/>
    <w:pPr>
      <w:numPr>
        <w:numId w:val="2"/>
      </w:numPr>
      <w:ind w:left="170" w:hanging="170"/>
    </w:pPr>
  </w:style>
  <w:style w:type="character" w:customStyle="1" w:styleId="Heading3Char">
    <w:name w:val="Heading 3 Char"/>
    <w:basedOn w:val="DefaultParagraphFont"/>
    <w:link w:val="Heading3"/>
    <w:uiPriority w:val="9"/>
    <w:rsid w:val="00B70010"/>
    <w:rPr>
      <w:rFonts w:ascii="Gill Sans MT" w:eastAsiaTheme="majorEastAsia" w:hAnsi="Gill Sans MT" w:cstheme="majorBidi"/>
      <w:b/>
      <w:bCs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70010"/>
    <w:rPr>
      <w:rFonts w:ascii="Gill Sans MT" w:eastAsiaTheme="majorEastAsia" w:hAnsi="Gill Sans MT" w:cstheme="majorBidi"/>
      <w:bCs/>
      <w:iCs/>
      <w:u w:val="single"/>
      <w:lang w:val="en-GB"/>
    </w:rPr>
  </w:style>
  <w:style w:type="paragraph" w:customStyle="1" w:styleId="Numbering">
    <w:name w:val="Numbering"/>
    <w:basedOn w:val="Normal"/>
    <w:next w:val="Normal"/>
    <w:qFormat/>
    <w:rsid w:val="00B60A22"/>
    <w:pPr>
      <w:numPr>
        <w:numId w:val="18"/>
      </w:numPr>
      <w:ind w:left="284" w:hanging="284"/>
    </w:pPr>
  </w:style>
  <w:style w:type="table" w:styleId="TableGrid">
    <w:name w:val="Table Grid"/>
    <w:basedOn w:val="TableNormal"/>
    <w:uiPriority w:val="59"/>
    <w:rsid w:val="003C5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57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735"/>
    <w:rPr>
      <w:rFonts w:ascii="Gill Sans MT" w:hAnsi="Gill Sans MT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F57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735"/>
    <w:rPr>
      <w:rFonts w:ascii="Gill Sans MT" w:hAnsi="Gill Sans MT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7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73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AB3267E9AE46D1B3882A3097255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AAB02-E28D-4148-AE76-03900ED90EE1}"/>
      </w:docPartPr>
      <w:docPartBody>
        <w:p w:rsidR="0041553A" w:rsidRDefault="00BC7C6E" w:rsidP="00BC7C6E">
          <w:pPr>
            <w:pStyle w:val="4DAB3267E9AE46D1B3882A309725545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C97EC7F340F144EB888CECF3105C9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F4848-7337-46FE-91FE-3AC857D14B1C}"/>
      </w:docPartPr>
      <w:docPartBody>
        <w:p w:rsidR="0041553A" w:rsidRDefault="00BC7C6E" w:rsidP="00BC7C6E">
          <w:pPr>
            <w:pStyle w:val="C97EC7F340F144EB888CECF3105C91C4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C6E"/>
    <w:rsid w:val="0041553A"/>
    <w:rsid w:val="00BC7C6E"/>
    <w:rsid w:val="00EC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0A13645714446B84C9FFF7BBB692B7">
    <w:name w:val="E50A13645714446B84C9FFF7BBB692B7"/>
    <w:rsid w:val="00BC7C6E"/>
  </w:style>
  <w:style w:type="paragraph" w:customStyle="1" w:styleId="F8D0232AC87543B89BF22EADC78AE935">
    <w:name w:val="F8D0232AC87543B89BF22EADC78AE935"/>
    <w:rsid w:val="00BC7C6E"/>
  </w:style>
  <w:style w:type="paragraph" w:customStyle="1" w:styleId="4DAB3267E9AE46D1B3882A3097255454">
    <w:name w:val="4DAB3267E9AE46D1B3882A3097255454"/>
    <w:rsid w:val="00BC7C6E"/>
  </w:style>
  <w:style w:type="paragraph" w:customStyle="1" w:styleId="C97EC7F340F144EB888CECF3105C91C4">
    <w:name w:val="C97EC7F340F144EB888CECF3105C91C4"/>
    <w:rsid w:val="00BC7C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sparqs 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DC36CDF302E49A3D4B36D92B215A2" ma:contentTypeVersion="1" ma:contentTypeDescription="Create a new document." ma:contentTypeScope="" ma:versionID="028ef78182e1179183d77692e639fbc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aa28d9419ff7f02bbaa2c7f50debd0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B22C2C-7E94-480F-920B-FCF95BF74D42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9139A6-9B55-4198-89D7-75DFA8F9B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3B7F1F6-6553-4AB4-A022-2B0A1FA318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apprentices really “harder to reach”?</vt:lpstr>
    </vt:vector>
  </TitlesOfParts>
  <Company>The Higher Education Academy Scotland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apprentices really “harder to reach”?</dc:title>
  <dc:creator>Pauline Hanesworth</dc:creator>
  <cp:lastModifiedBy>Ali McDade</cp:lastModifiedBy>
  <cp:revision>2</cp:revision>
  <cp:lastPrinted>2014-08-13T10:47:00Z</cp:lastPrinted>
  <dcterms:created xsi:type="dcterms:W3CDTF">2015-04-20T12:43:00Z</dcterms:created>
  <dcterms:modified xsi:type="dcterms:W3CDTF">2015-04-20T12:43:00Z</dcterms:modified>
</cp:coreProperties>
</file>